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426B96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DB9">
        <w:rPr>
          <w:rFonts w:ascii="Times New Roman" w:hAnsi="Times New Roman" w:cs="Times New Roman"/>
          <w:b/>
          <w:sz w:val="24"/>
          <w:szCs w:val="24"/>
        </w:rPr>
        <w:t xml:space="preserve">Questions </w:t>
      </w: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6DE" w:rsidRPr="00033DB9" w:rsidRDefault="00426B96" w:rsidP="00033D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DC56DE" w:rsidRPr="00033DB9" w:rsidRDefault="00426B96" w:rsidP="00033D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>Institution</w:t>
      </w:r>
    </w:p>
    <w:p w:rsidR="00DC56DE" w:rsidRPr="00033DB9" w:rsidRDefault="00426B96" w:rsidP="00033D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 xml:space="preserve">Course code and name </w:t>
      </w:r>
    </w:p>
    <w:p w:rsidR="00DC56DE" w:rsidRPr="00033DB9" w:rsidRDefault="00426B96" w:rsidP="00033D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 xml:space="preserve">Professor name  </w:t>
      </w:r>
    </w:p>
    <w:p w:rsidR="00DC56DE" w:rsidRPr="00033DB9" w:rsidRDefault="00426B96" w:rsidP="00033D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DE" w:rsidRPr="00033DB9" w:rsidRDefault="00DC56DE" w:rsidP="00033DB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C56DE" w:rsidRDefault="00DC56DE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976" w:rsidRPr="00033DB9" w:rsidRDefault="00590976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D071C" w:rsidRPr="00033DB9" w:rsidRDefault="00426B96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DB9">
        <w:rPr>
          <w:rFonts w:ascii="Times New Roman" w:hAnsi="Times New Roman" w:cs="Times New Roman"/>
          <w:b/>
          <w:sz w:val="24"/>
          <w:szCs w:val="24"/>
        </w:rPr>
        <w:lastRenderedPageBreak/>
        <w:t>Chapter 9</w:t>
      </w:r>
    </w:p>
    <w:p w:rsidR="00A31E61" w:rsidRPr="00033DB9" w:rsidRDefault="00426B96" w:rsidP="00033DB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3DB9">
        <w:rPr>
          <w:rFonts w:ascii="Times New Roman" w:hAnsi="Times New Roman" w:cs="Times New Roman"/>
          <w:b/>
          <w:sz w:val="24"/>
          <w:szCs w:val="24"/>
        </w:rPr>
        <w:t>Question 8. What is the difference between significance versus meaningful</w:t>
      </w:r>
      <w:r w:rsidR="00AB3773" w:rsidRPr="00033DB9">
        <w:rPr>
          <w:rFonts w:ascii="Times New Roman" w:hAnsi="Times New Roman" w:cs="Times New Roman"/>
          <w:b/>
          <w:sz w:val="24"/>
          <w:szCs w:val="24"/>
        </w:rPr>
        <w:t xml:space="preserve">ness? </w:t>
      </w:r>
    </w:p>
    <w:p w:rsidR="009F1D4A" w:rsidRPr="00033DB9" w:rsidRDefault="00426B96" w:rsidP="00033DB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>Sta</w:t>
      </w:r>
      <w:r w:rsidR="00AB3773" w:rsidRPr="00033DB9">
        <w:rPr>
          <w:rFonts w:ascii="Times New Roman" w:hAnsi="Times New Roman" w:cs="Times New Roman"/>
          <w:sz w:val="24"/>
          <w:szCs w:val="24"/>
        </w:rPr>
        <w:t>tistical significance refers to the statistical claim that a given result can only be generated through testing or experimentation and attributable to a specific cause rather than randomly or by chance</w:t>
      </w:r>
      <w:r w:rsidR="00033DB9">
        <w:rPr>
          <w:rFonts w:ascii="Times New Roman" w:hAnsi="Times New Roman" w:cs="Times New Roman"/>
          <w:sz w:val="24"/>
          <w:szCs w:val="24"/>
        </w:rPr>
        <w:t xml:space="preserve"> (</w:t>
      </w:r>
      <w:r w:rsidR="00033DB9"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>Han, Sung, &amp; Suh, 2021).</w:t>
      </w:r>
      <w:r w:rsidR="00AB3773" w:rsidRPr="00033DB9">
        <w:rPr>
          <w:rFonts w:ascii="Times New Roman" w:hAnsi="Times New Roman" w:cs="Times New Roman"/>
          <w:sz w:val="24"/>
          <w:szCs w:val="24"/>
        </w:rPr>
        <w:t xml:space="preserve"> </w:t>
      </w:r>
      <w:r w:rsidRPr="00033DB9">
        <w:rPr>
          <w:rFonts w:ascii="Times New Roman" w:hAnsi="Times New Roman" w:cs="Times New Roman"/>
          <w:sz w:val="24"/>
          <w:szCs w:val="24"/>
        </w:rPr>
        <w:t xml:space="preserve">It is focused on the critical value of statistics. It is used in a known philosophy in </w:t>
      </w:r>
      <w:r w:rsidRPr="00033DB9">
        <w:rPr>
          <w:rFonts w:ascii="Times New Roman" w:hAnsi="Times New Roman" w:cs="Times New Roman"/>
          <w:sz w:val="24"/>
          <w:szCs w:val="24"/>
        </w:rPr>
        <w:t>determining whether the null hypothesis is rejected or even an individual fails to reject the null hypothesis. Such an instance is an example of statistical significance</w:t>
      </w:r>
      <w:r w:rsidR="00033DB9">
        <w:rPr>
          <w:rFonts w:ascii="Times New Roman" w:hAnsi="Times New Roman" w:cs="Times New Roman"/>
          <w:sz w:val="24"/>
          <w:szCs w:val="24"/>
        </w:rPr>
        <w:t xml:space="preserve"> (</w:t>
      </w:r>
      <w:r w:rsidR="00033DB9"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Rohwer, 2020). </w:t>
      </w:r>
      <w:r w:rsidRPr="00033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D4A" w:rsidRPr="00033DB9" w:rsidRDefault="00426B96" w:rsidP="00033DB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>On the other side, meaningfulness implies taking the specific statis</w:t>
      </w:r>
      <w:r w:rsidRPr="00033DB9">
        <w:rPr>
          <w:rFonts w:ascii="Times New Roman" w:hAnsi="Times New Roman" w:cs="Times New Roman"/>
          <w:sz w:val="24"/>
          <w:szCs w:val="24"/>
        </w:rPr>
        <w:t xml:space="preserve">tic in question and determining its application in the real world. The researchers frequently chase on the statistical significance. </w:t>
      </w:r>
      <w:r w:rsidR="000433FC" w:rsidRPr="00033DB9">
        <w:rPr>
          <w:rFonts w:ascii="Times New Roman" w:hAnsi="Times New Roman" w:cs="Times New Roman"/>
          <w:sz w:val="24"/>
          <w:szCs w:val="24"/>
        </w:rPr>
        <w:t xml:space="preserve"> The statistical significance and the meaningfulness are employed to evaluate the results when researchers work or own wor</w:t>
      </w:r>
      <w:r w:rsidR="007301AC">
        <w:rPr>
          <w:rFonts w:ascii="Times New Roman" w:hAnsi="Times New Roman" w:cs="Times New Roman"/>
          <w:sz w:val="24"/>
          <w:szCs w:val="24"/>
        </w:rPr>
        <w:t>k (</w:t>
      </w:r>
      <w:r w:rsidR="007301AC"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>Wilkinson,</w:t>
      </w:r>
      <w:r w:rsidR="007301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301AC"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2014). </w:t>
      </w:r>
      <w:r w:rsidR="000433FC" w:rsidRPr="00033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D4A" w:rsidRPr="00033DB9" w:rsidRDefault="009F1D4A" w:rsidP="00033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31E61" w:rsidRPr="00033DB9" w:rsidRDefault="00426B96" w:rsidP="00033DB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3DB9">
        <w:rPr>
          <w:rFonts w:ascii="Times New Roman" w:hAnsi="Times New Roman" w:cs="Times New Roman"/>
          <w:b/>
          <w:sz w:val="24"/>
          <w:szCs w:val="24"/>
        </w:rPr>
        <w:t>Question 9. Here’s more exploration of the significance and meaningfulness?</w:t>
      </w:r>
    </w:p>
    <w:p w:rsidR="00102669" w:rsidRPr="00033DB9" w:rsidRDefault="00426B96" w:rsidP="00033D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 xml:space="preserve">Provide an example of a finding that may be </w:t>
      </w:r>
      <w:r w:rsidR="000D0FE9" w:rsidRPr="00033DB9">
        <w:rPr>
          <w:rFonts w:ascii="Times New Roman" w:hAnsi="Times New Roman" w:cs="Times New Roman"/>
          <w:sz w:val="24"/>
          <w:szCs w:val="24"/>
        </w:rPr>
        <w:t xml:space="preserve">statistically </w:t>
      </w:r>
      <w:r w:rsidR="00005607" w:rsidRPr="00033DB9">
        <w:rPr>
          <w:rFonts w:ascii="Times New Roman" w:hAnsi="Times New Roman" w:cs="Times New Roman"/>
          <w:sz w:val="24"/>
          <w:szCs w:val="24"/>
        </w:rPr>
        <w:t>significant and meaningful.</w:t>
      </w:r>
    </w:p>
    <w:p w:rsidR="000433FC" w:rsidRPr="00033DB9" w:rsidRDefault="00426B96" w:rsidP="00033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>A significant difference was found between the two groups, with the one</w:t>
      </w:r>
      <w:r w:rsidRPr="00033DB9">
        <w:rPr>
          <w:rFonts w:ascii="Times New Roman" w:hAnsi="Times New Roman" w:cs="Times New Roman"/>
          <w:sz w:val="24"/>
          <w:szCs w:val="24"/>
        </w:rPr>
        <w:t xml:space="preserve"> that received intensive tutoring far outpacing the self-study group.</w:t>
      </w:r>
    </w:p>
    <w:p w:rsidR="00EC2673" w:rsidRPr="00033DB9" w:rsidRDefault="00EC2673" w:rsidP="00033DB9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05607" w:rsidRPr="00033DB9" w:rsidRDefault="00426B96" w:rsidP="00033DB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>Now provide an example of a finding that may be statistically significant but not meaningful.</w:t>
      </w:r>
    </w:p>
    <w:p w:rsidR="00582C2C" w:rsidRPr="00033DB9" w:rsidRDefault="00426B96" w:rsidP="00033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>Examining a huge sample, the researcher determined a robust positive correlation between ic</w:t>
      </w:r>
      <w:r w:rsidRPr="00033DB9">
        <w:rPr>
          <w:rFonts w:ascii="Times New Roman" w:hAnsi="Times New Roman" w:cs="Times New Roman"/>
          <w:sz w:val="24"/>
          <w:szCs w:val="24"/>
        </w:rPr>
        <w:t>e cream sales and drowning.</w:t>
      </w:r>
    </w:p>
    <w:p w:rsidR="001A1313" w:rsidRPr="00033DB9" w:rsidRDefault="001A1313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526" w:rsidRPr="00033DB9" w:rsidRDefault="00FE3526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607" w:rsidRPr="00033DB9" w:rsidRDefault="00426B96" w:rsidP="00033D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DB9">
        <w:rPr>
          <w:rFonts w:ascii="Times New Roman" w:hAnsi="Times New Roman" w:cs="Times New Roman"/>
          <w:b/>
          <w:sz w:val="24"/>
          <w:szCs w:val="24"/>
        </w:rPr>
        <w:t>Chapter 10</w:t>
      </w:r>
    </w:p>
    <w:p w:rsidR="00005607" w:rsidRPr="00033DB9" w:rsidRDefault="00426B96" w:rsidP="00033DB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3DB9">
        <w:rPr>
          <w:rFonts w:ascii="Times New Roman" w:hAnsi="Times New Roman" w:cs="Times New Roman"/>
          <w:b/>
          <w:sz w:val="24"/>
          <w:szCs w:val="24"/>
        </w:rPr>
        <w:t xml:space="preserve">Question 3  </w:t>
      </w:r>
    </w:p>
    <w:p w:rsidR="00005607" w:rsidRPr="00033DB9" w:rsidRDefault="00426B96" w:rsidP="00033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 xml:space="preserve">For the following </w:t>
      </w:r>
      <w:r w:rsidR="00582C2C" w:rsidRPr="00033DB9">
        <w:rPr>
          <w:rFonts w:ascii="Times New Roman" w:hAnsi="Times New Roman" w:cs="Times New Roman"/>
          <w:sz w:val="24"/>
          <w:szCs w:val="24"/>
        </w:rPr>
        <w:t>situations</w:t>
      </w:r>
      <w:r w:rsidRPr="00033DB9">
        <w:rPr>
          <w:rFonts w:ascii="Times New Roman" w:hAnsi="Times New Roman" w:cs="Times New Roman"/>
          <w:sz w:val="24"/>
          <w:szCs w:val="24"/>
        </w:rPr>
        <w:t>, write out in words the research hypothesis</w:t>
      </w:r>
    </w:p>
    <w:p w:rsidR="00005607" w:rsidRPr="00033DB9" w:rsidRDefault="00426B96" w:rsidP="00033DB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 xml:space="preserve">Bob wants to know whether the weight loss for his group on </w:t>
      </w:r>
      <w:r w:rsidR="00582C2C" w:rsidRPr="00033DB9">
        <w:rPr>
          <w:rFonts w:ascii="Times New Roman" w:hAnsi="Times New Roman" w:cs="Times New Roman"/>
          <w:sz w:val="24"/>
          <w:szCs w:val="24"/>
        </w:rPr>
        <w:t>the chocolate-only diet is representative of weight loss in a large population of middle-aged men.</w:t>
      </w:r>
    </w:p>
    <w:p w:rsidR="00102669" w:rsidRPr="00033DB9" w:rsidRDefault="00426B96" w:rsidP="00033DB9">
      <w:pPr>
        <w:pStyle w:val="ListParagraph"/>
        <w:spacing w:after="0" w:line="480" w:lineRule="auto"/>
        <w:rPr>
          <w:rStyle w:val="termtext"/>
          <w:rFonts w:ascii="Times New Roman" w:hAnsi="Times New Roman" w:cs="Times New Roman"/>
          <w:sz w:val="24"/>
          <w:szCs w:val="24"/>
        </w:rPr>
      </w:pPr>
      <w:r w:rsidRPr="00033DB9">
        <w:rPr>
          <w:rStyle w:val="termtext"/>
          <w:rFonts w:ascii="Times New Roman" w:hAnsi="Times New Roman" w:cs="Times New Roman"/>
          <w:sz w:val="24"/>
          <w:szCs w:val="24"/>
        </w:rPr>
        <w:t>The weight loss of Bob's group on the chocolate-only diet is not representative of weight loss in a large population of middle-aged men who are on a chocolate-only diet</w:t>
      </w:r>
      <w:r w:rsidR="001A1313" w:rsidRPr="00033DB9">
        <w:rPr>
          <w:rStyle w:val="termtext"/>
          <w:rFonts w:ascii="Times New Roman" w:hAnsi="Times New Roman" w:cs="Times New Roman"/>
          <w:sz w:val="24"/>
          <w:szCs w:val="24"/>
        </w:rPr>
        <w:t>.</w:t>
      </w:r>
    </w:p>
    <w:p w:rsidR="000433FC" w:rsidRPr="00033DB9" w:rsidRDefault="000433FC" w:rsidP="00033DB9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2C2C" w:rsidRPr="00033DB9" w:rsidRDefault="00426B96" w:rsidP="00033DB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 xml:space="preserve">The health department is charged with finding out </w:t>
      </w:r>
      <w:r w:rsidRPr="00033DB9">
        <w:rPr>
          <w:rFonts w:ascii="Times New Roman" w:hAnsi="Times New Roman" w:cs="Times New Roman"/>
          <w:sz w:val="24"/>
          <w:szCs w:val="24"/>
        </w:rPr>
        <w:t>whether the rate of flu per thousand citizens during this past flu season is comparable to the average  rate during the past 50 seasons.</w:t>
      </w:r>
    </w:p>
    <w:p w:rsidR="00EC2673" w:rsidRPr="00033DB9" w:rsidRDefault="00426B96" w:rsidP="00033DB9">
      <w:pPr>
        <w:pStyle w:val="ListParagraph"/>
        <w:spacing w:after="0" w:line="48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033DB9">
        <w:rPr>
          <w:rStyle w:val="t"/>
          <w:rFonts w:ascii="Times New Roman" w:hAnsi="Times New Roman" w:cs="Times New Roman"/>
          <w:sz w:val="24"/>
          <w:szCs w:val="24"/>
        </w:rPr>
        <w:t>The rate of flu per thousand citizens during this past flu season is not comparable to the average rate during the past</w:t>
      </w:r>
      <w:r w:rsidRPr="00033DB9">
        <w:rPr>
          <w:rStyle w:val="t"/>
          <w:rFonts w:ascii="Times New Roman" w:hAnsi="Times New Roman" w:cs="Times New Roman"/>
          <w:sz w:val="24"/>
          <w:szCs w:val="24"/>
        </w:rPr>
        <w:t xml:space="preserve"> 50 seasons</w:t>
      </w:r>
      <w:r w:rsidR="001A1313" w:rsidRPr="00033DB9">
        <w:rPr>
          <w:rStyle w:val="t"/>
          <w:rFonts w:ascii="Times New Roman" w:hAnsi="Times New Roman" w:cs="Times New Roman"/>
          <w:sz w:val="24"/>
          <w:szCs w:val="24"/>
        </w:rPr>
        <w:t>.</w:t>
      </w:r>
    </w:p>
    <w:p w:rsidR="001A1313" w:rsidRPr="00033DB9" w:rsidRDefault="001A1313" w:rsidP="00033DB9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2C2C" w:rsidRPr="00033DB9" w:rsidRDefault="00426B96" w:rsidP="00033DB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33DB9">
        <w:rPr>
          <w:rFonts w:ascii="Times New Roman" w:hAnsi="Times New Roman" w:cs="Times New Roman"/>
          <w:sz w:val="24"/>
          <w:szCs w:val="24"/>
        </w:rPr>
        <w:t xml:space="preserve">Blair is almost sure that his monthly costs for the past year are not representative of his average monthly costs over the past 20 years. </w:t>
      </w:r>
    </w:p>
    <w:p w:rsidR="000433FC" w:rsidRPr="00033DB9" w:rsidRDefault="00426B96" w:rsidP="00033DB9">
      <w:pPr>
        <w:pStyle w:val="ListParagraph"/>
        <w:spacing w:after="0" w:line="480" w:lineRule="auto"/>
        <w:rPr>
          <w:rStyle w:val="termtext"/>
          <w:rFonts w:ascii="Times New Roman" w:hAnsi="Times New Roman" w:cs="Times New Roman"/>
          <w:sz w:val="24"/>
          <w:szCs w:val="24"/>
        </w:rPr>
      </w:pPr>
      <w:r w:rsidRPr="00033DB9">
        <w:rPr>
          <w:rStyle w:val="termtext"/>
          <w:rFonts w:ascii="Times New Roman" w:hAnsi="Times New Roman" w:cs="Times New Roman"/>
          <w:sz w:val="24"/>
          <w:szCs w:val="24"/>
        </w:rPr>
        <w:t>Blair's costs for the month are not different from his average monthly cost over the last 20 years.</w:t>
      </w:r>
    </w:p>
    <w:p w:rsidR="00033DB9" w:rsidRPr="00033DB9" w:rsidRDefault="00033DB9" w:rsidP="00033DB9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3DB9" w:rsidRDefault="00033DB9" w:rsidP="00033DB9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3DB9" w:rsidRDefault="00033DB9" w:rsidP="00033DB9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3DB9" w:rsidRDefault="00033DB9" w:rsidP="00033DB9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3DB9" w:rsidRDefault="00033DB9" w:rsidP="00033DB9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3DB9" w:rsidRPr="00033DB9" w:rsidRDefault="00033DB9" w:rsidP="00033DB9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3DB9" w:rsidRPr="00033DB9" w:rsidRDefault="00426B96" w:rsidP="00033DB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>References</w:t>
      </w:r>
    </w:p>
    <w:p w:rsidR="00033DB9" w:rsidRPr="00033DB9" w:rsidRDefault="00426B96" w:rsidP="00033DB9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Han, S. H., Sung, M., &amp; Suh, B. (2021). Linking meaningfulness to work outcomes through job characteristics and work engagement. </w:t>
      </w:r>
      <w:r w:rsidRPr="00033DB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Human Resource Development International</w:t>
      </w:r>
      <w:r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033DB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24</w:t>
      </w:r>
      <w:r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>(1), 3-22.</w:t>
      </w:r>
    </w:p>
    <w:p w:rsidR="00033DB9" w:rsidRPr="00033DB9" w:rsidRDefault="00426B96" w:rsidP="00033DB9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>Rohwer, D. (2020). Comments From</w:t>
      </w:r>
      <w:r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Editor: Understanding Significance and Meaningfulness.</w:t>
      </w:r>
    </w:p>
    <w:p w:rsidR="00033DB9" w:rsidRPr="00033DB9" w:rsidRDefault="00426B96" w:rsidP="00033DB9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Wilkinson, M. (2014). Distinguishing between statistical significance and practical/clinical meaningfulness using statistical inference. </w:t>
      </w:r>
      <w:r w:rsidRPr="00033DB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Sports Medicine</w:t>
      </w:r>
      <w:r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033DB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44</w:t>
      </w:r>
      <w:r w:rsidRPr="00033DB9">
        <w:rPr>
          <w:rFonts w:ascii="Times New Roman" w:eastAsia="Times New Roman" w:hAnsi="Times New Roman" w:cs="Times New Roman"/>
          <w:sz w:val="24"/>
          <w:szCs w:val="24"/>
          <w:lang w:eastAsia="en-GB"/>
        </w:rPr>
        <w:t>(3), 295-301.</w:t>
      </w:r>
    </w:p>
    <w:p w:rsidR="00033DB9" w:rsidRPr="00033DB9" w:rsidRDefault="00033DB9" w:rsidP="00033DB9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31E61" w:rsidRPr="00033DB9" w:rsidRDefault="00A31E61" w:rsidP="00033D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31E61" w:rsidRPr="00033DB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B96" w:rsidRDefault="00426B96">
      <w:pPr>
        <w:spacing w:after="0" w:line="240" w:lineRule="auto"/>
      </w:pPr>
      <w:r>
        <w:separator/>
      </w:r>
    </w:p>
  </w:endnote>
  <w:endnote w:type="continuationSeparator" w:id="0">
    <w:p w:rsidR="00426B96" w:rsidRDefault="0042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B96" w:rsidRDefault="00426B96">
      <w:pPr>
        <w:spacing w:after="0" w:line="240" w:lineRule="auto"/>
      </w:pPr>
      <w:r>
        <w:separator/>
      </w:r>
    </w:p>
  </w:footnote>
  <w:footnote w:type="continuationSeparator" w:id="0">
    <w:p w:rsidR="00426B96" w:rsidRDefault="0042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15850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3526" w:rsidRDefault="00426B9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3526" w:rsidRDefault="00FE3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FFC"/>
    <w:multiLevelType w:val="hybridMultilevel"/>
    <w:tmpl w:val="5D6EE38E"/>
    <w:lvl w:ilvl="0" w:tplc="B330D6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6C8FEB0" w:tentative="1">
      <w:start w:val="1"/>
      <w:numFmt w:val="lowerLetter"/>
      <w:lvlText w:val="%2."/>
      <w:lvlJc w:val="left"/>
      <w:pPr>
        <w:ind w:left="1440" w:hanging="360"/>
      </w:pPr>
    </w:lvl>
    <w:lvl w:ilvl="2" w:tplc="63E4B592" w:tentative="1">
      <w:start w:val="1"/>
      <w:numFmt w:val="lowerRoman"/>
      <w:lvlText w:val="%3."/>
      <w:lvlJc w:val="right"/>
      <w:pPr>
        <w:ind w:left="2160" w:hanging="180"/>
      </w:pPr>
    </w:lvl>
    <w:lvl w:ilvl="3" w:tplc="3BD24AB2" w:tentative="1">
      <w:start w:val="1"/>
      <w:numFmt w:val="decimal"/>
      <w:lvlText w:val="%4."/>
      <w:lvlJc w:val="left"/>
      <w:pPr>
        <w:ind w:left="2880" w:hanging="360"/>
      </w:pPr>
    </w:lvl>
    <w:lvl w:ilvl="4" w:tplc="243C54D0" w:tentative="1">
      <w:start w:val="1"/>
      <w:numFmt w:val="lowerLetter"/>
      <w:lvlText w:val="%5."/>
      <w:lvlJc w:val="left"/>
      <w:pPr>
        <w:ind w:left="3600" w:hanging="360"/>
      </w:pPr>
    </w:lvl>
    <w:lvl w:ilvl="5" w:tplc="3508BDBC" w:tentative="1">
      <w:start w:val="1"/>
      <w:numFmt w:val="lowerRoman"/>
      <w:lvlText w:val="%6."/>
      <w:lvlJc w:val="right"/>
      <w:pPr>
        <w:ind w:left="4320" w:hanging="180"/>
      </w:pPr>
    </w:lvl>
    <w:lvl w:ilvl="6" w:tplc="5106E224" w:tentative="1">
      <w:start w:val="1"/>
      <w:numFmt w:val="decimal"/>
      <w:lvlText w:val="%7."/>
      <w:lvlJc w:val="left"/>
      <w:pPr>
        <w:ind w:left="5040" w:hanging="360"/>
      </w:pPr>
    </w:lvl>
    <w:lvl w:ilvl="7" w:tplc="22021210" w:tentative="1">
      <w:start w:val="1"/>
      <w:numFmt w:val="lowerLetter"/>
      <w:lvlText w:val="%8."/>
      <w:lvlJc w:val="left"/>
      <w:pPr>
        <w:ind w:left="5760" w:hanging="360"/>
      </w:pPr>
    </w:lvl>
    <w:lvl w:ilvl="8" w:tplc="6CF67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0739B"/>
    <w:multiLevelType w:val="hybridMultilevel"/>
    <w:tmpl w:val="F83A9332"/>
    <w:lvl w:ilvl="0" w:tplc="62328B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E2426A6" w:tentative="1">
      <w:start w:val="1"/>
      <w:numFmt w:val="lowerLetter"/>
      <w:lvlText w:val="%2."/>
      <w:lvlJc w:val="left"/>
      <w:pPr>
        <w:ind w:left="1440" w:hanging="360"/>
      </w:pPr>
    </w:lvl>
    <w:lvl w:ilvl="2" w:tplc="38A21494" w:tentative="1">
      <w:start w:val="1"/>
      <w:numFmt w:val="lowerRoman"/>
      <w:lvlText w:val="%3."/>
      <w:lvlJc w:val="right"/>
      <w:pPr>
        <w:ind w:left="2160" w:hanging="180"/>
      </w:pPr>
    </w:lvl>
    <w:lvl w:ilvl="3" w:tplc="C2CA7BD6" w:tentative="1">
      <w:start w:val="1"/>
      <w:numFmt w:val="decimal"/>
      <w:lvlText w:val="%4."/>
      <w:lvlJc w:val="left"/>
      <w:pPr>
        <w:ind w:left="2880" w:hanging="360"/>
      </w:pPr>
    </w:lvl>
    <w:lvl w:ilvl="4" w:tplc="2B720FF6" w:tentative="1">
      <w:start w:val="1"/>
      <w:numFmt w:val="lowerLetter"/>
      <w:lvlText w:val="%5."/>
      <w:lvlJc w:val="left"/>
      <w:pPr>
        <w:ind w:left="3600" w:hanging="360"/>
      </w:pPr>
    </w:lvl>
    <w:lvl w:ilvl="5" w:tplc="9B1AC6D6" w:tentative="1">
      <w:start w:val="1"/>
      <w:numFmt w:val="lowerRoman"/>
      <w:lvlText w:val="%6."/>
      <w:lvlJc w:val="right"/>
      <w:pPr>
        <w:ind w:left="4320" w:hanging="180"/>
      </w:pPr>
    </w:lvl>
    <w:lvl w:ilvl="6" w:tplc="AD5E847C" w:tentative="1">
      <w:start w:val="1"/>
      <w:numFmt w:val="decimal"/>
      <w:lvlText w:val="%7."/>
      <w:lvlJc w:val="left"/>
      <w:pPr>
        <w:ind w:left="5040" w:hanging="360"/>
      </w:pPr>
    </w:lvl>
    <w:lvl w:ilvl="7" w:tplc="ECA61BC6" w:tentative="1">
      <w:start w:val="1"/>
      <w:numFmt w:val="lowerLetter"/>
      <w:lvlText w:val="%8."/>
      <w:lvlJc w:val="left"/>
      <w:pPr>
        <w:ind w:left="5760" w:hanging="360"/>
      </w:pPr>
    </w:lvl>
    <w:lvl w:ilvl="8" w:tplc="E22C69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61"/>
    <w:rsid w:val="00005607"/>
    <w:rsid w:val="00033DB9"/>
    <w:rsid w:val="000433FC"/>
    <w:rsid w:val="000D0FE9"/>
    <w:rsid w:val="00102669"/>
    <w:rsid w:val="001A1313"/>
    <w:rsid w:val="00426B96"/>
    <w:rsid w:val="00582C2C"/>
    <w:rsid w:val="00590976"/>
    <w:rsid w:val="007301AC"/>
    <w:rsid w:val="00821C76"/>
    <w:rsid w:val="008F2DD5"/>
    <w:rsid w:val="009F1D4A"/>
    <w:rsid w:val="00A31E61"/>
    <w:rsid w:val="00AB3773"/>
    <w:rsid w:val="00AD071C"/>
    <w:rsid w:val="00BF06E1"/>
    <w:rsid w:val="00DC56DE"/>
    <w:rsid w:val="00DE274A"/>
    <w:rsid w:val="00E04072"/>
    <w:rsid w:val="00EC2673"/>
    <w:rsid w:val="00FE3526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41DB"/>
  <w15:chartTrackingRefBased/>
  <w15:docId w15:val="{48ED0214-6A1E-4245-A1C9-D94D9373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E61"/>
    <w:pPr>
      <w:ind w:left="720"/>
      <w:contextualSpacing/>
    </w:pPr>
  </w:style>
  <w:style w:type="character" w:customStyle="1" w:styleId="termtext">
    <w:name w:val="termtext"/>
    <w:basedOn w:val="DefaultParagraphFont"/>
    <w:rsid w:val="000433FC"/>
  </w:style>
  <w:style w:type="character" w:customStyle="1" w:styleId="t">
    <w:name w:val="t"/>
    <w:basedOn w:val="DefaultParagraphFont"/>
    <w:rsid w:val="000433FC"/>
  </w:style>
  <w:style w:type="paragraph" w:styleId="Header">
    <w:name w:val="header"/>
    <w:basedOn w:val="Normal"/>
    <w:link w:val="HeaderChar"/>
    <w:uiPriority w:val="99"/>
    <w:unhideWhenUsed/>
    <w:rsid w:val="00FE3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26"/>
  </w:style>
  <w:style w:type="paragraph" w:styleId="Footer">
    <w:name w:val="footer"/>
    <w:basedOn w:val="Normal"/>
    <w:link w:val="FooterChar"/>
    <w:uiPriority w:val="99"/>
    <w:unhideWhenUsed/>
    <w:rsid w:val="00FE3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2021-05-03T14:59:00Z</dcterms:created>
  <dcterms:modified xsi:type="dcterms:W3CDTF">2021-05-03T15:00:00Z</dcterms:modified>
</cp:coreProperties>
</file>